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PADRONIZADO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CHAMAMENTO PÚBLICO </w:t>
      </w:r>
      <w:r>
        <w:rPr>
          <w:rFonts w:eastAsia="Calibri" w:cs="Calibri" w:ascii="Calibri" w:hAnsi="Calibri"/>
          <w:b/>
          <w:sz w:val="24"/>
          <w:szCs w:val="24"/>
        </w:rPr>
        <w:t>Nº 029</w:t>
      </w:r>
      <w:r>
        <w:rPr>
          <w:rFonts w:eastAsia="Calibri" w:cs="Calibri" w:ascii="Calibri" w:hAnsi="Calibri"/>
          <w:b/>
          <w:sz w:val="24"/>
          <w:szCs w:val="24"/>
        </w:rPr>
        <w:t>/2024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REDE MUNICIPAL DE PONTOS E PONTÕES DE CULTURA DO ESTADO DO PARANÁ</w:t>
      </w:r>
    </w:p>
    <w:p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"</w:t>
      </w:r>
      <w:r>
        <w:rPr>
          <w:rFonts w:eastAsia="Calibri" w:cs="Calibri" w:ascii="Calibri" w:hAnsi="Calibri"/>
          <w:b/>
          <w:bCs/>
          <w:sz w:val="24"/>
          <w:szCs w:val="24"/>
        </w:rPr>
        <w:t>PREMIAÇÕES DE PONTOS DE CULTURA - PROGRAMA CULTURA VIVA"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CULTURA VIVA DO TAMANHO DO BRASIL!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PREMIAÇÃO DE PONTOS E PONTÕES DE CULTURA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ANEXO 05 - MODELO DE AUTODECLARAÇÃO ÉTNICO-RACIAL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(para agentes culturais concorrentes às cotas étnico-raciais - negros ou indígenas) 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___________________________________________________________,CPF nº_______________________, RG nº ___________________, DECLARO, para fins de participação no Edital </w:t>
      </w:r>
      <w:r>
        <w:rPr>
          <w:rFonts w:eastAsia="Calibri" w:cs="Calibri" w:ascii="Calibri" w:hAnsi="Calibri"/>
          <w:sz w:val="24"/>
          <w:szCs w:val="24"/>
        </w:rPr>
        <w:t>Nº 029/2024</w:t>
      </w:r>
      <w:r>
        <w:rPr>
          <w:rFonts w:eastAsia="Calibri" w:cs="Calibri" w:ascii="Calibri" w:hAnsi="Calibri"/>
          <w:sz w:val="24"/>
          <w:szCs w:val="24"/>
        </w:rPr>
        <w:t>, que sou ______________________________________(informar se é NEGRO OU INDÍGENA).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 DECLARANTE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  <mc:AlternateContent>
        <mc:Choice Requires="wps">
          <w:drawing>
            <wp:anchor behindDoc="1" distT="0" distB="4445" distL="0" distR="1905" simplePos="0" locked="0" layoutInCell="0" allowOverlap="1" relativeHeight="2" wp14:anchorId="23E8763B">
              <wp:simplePos x="0" y="0"/>
              <wp:positionH relativeFrom="margin">
                <wp:posOffset>-124460</wp:posOffset>
              </wp:positionH>
              <wp:positionV relativeFrom="paragraph">
                <wp:posOffset>-311150</wp:posOffset>
              </wp:positionV>
              <wp:extent cx="1864995" cy="643890"/>
              <wp:effectExtent l="635" t="0" r="0" b="0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5160" cy="64404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513715" cy="363855"/>
                                <wp:effectExtent l="0" t="0" r="0" b="0"/>
                                <wp:docPr id="3" name="Imagem 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4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3715" cy="3638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fillcolor="#00b050" stroked="f" o:allowincell="f" style="position:absolute;margin-left:-9.8pt;margin-top:-24.5pt;width:146.8pt;height:50.65pt;mso-wrap-style:none;v-text-anchor:middle;mso-position-horizontal-relative:margin" wp14:anchorId="23E8763B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/>
                      <w:rPr/>
                    </w:pPr>
                    <w:r>
                      <w:rPr/>
                      <w:drawing>
                        <wp:inline distT="0" distB="0" distL="0" distR="0">
                          <wp:extent cx="513715" cy="363855"/>
                          <wp:effectExtent l="0" t="0" r="0" b="0"/>
                          <wp:docPr id="4" name="Imagem 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3715" cy="3638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5" wp14:anchorId="0AA174AC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3" name="Conector de Seta Reta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3" path="m0,0l-2147483648,-2147483647e" stroked="t" o:allowincell="f" style="position:absolute;margin-left:-5pt;margin-top:31pt;width:457.3pt;height:0.95pt;mso-wrap-style:none;v-text-anchor:middle" wp14:anchorId="0AA174AC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482A59C7">
              <wp:simplePos x="0" y="0"/>
              <wp:positionH relativeFrom="column">
                <wp:posOffset>225425</wp:posOffset>
              </wp:positionH>
              <wp:positionV relativeFrom="paragraph">
                <wp:posOffset>-259080</wp:posOffset>
              </wp:positionV>
              <wp:extent cx="1600835" cy="560070"/>
              <wp:effectExtent l="0" t="0" r="0" b="0"/>
              <wp:wrapNone/>
              <wp:docPr id="4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92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Secretaria Municipal da Cultura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stroked="f" o:allowincell="f" style="position:absolute;margin-left:17.75pt;margin-top:-20.4pt;width:126pt;height:44.05pt;mso-wrap-style:square;v-text-anchor:top" wp14:anchorId="482A59C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Estado do Paraná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Secretaria Municipal da Cultura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90153"/>
    <w:rPr/>
  </w:style>
  <w:style w:type="character" w:styleId="RodapChar" w:customStyle="1">
    <w:name w:val="Rodapé Char"/>
    <w:basedOn w:val="DefaultParagraphFont"/>
    <w:uiPriority w:val="99"/>
    <w:qFormat/>
    <w:rsid w:val="00e90153"/>
    <w:rPr/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9015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e9015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LibreOffice/7.6.4.1$Windows_X86_64 LibreOffice_project/e19e193f88cd6c0525a17fb7a176ed8e6a3e2aa1</Application>
  <AppVersion>15.0000</AppVersion>
  <Pages>1</Pages>
  <Words>126</Words>
  <Characters>868</Characters>
  <CharactersWithSpaces>982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2024-08-28T17:29:00Z</dcterms:created>
  <dc:creator/>
  <dc:description/>
  <dc:language>pt-BR</dc:language>
  <cp:lastModifiedBy/>
  <dcterms:modified xsi:type="dcterms:W3CDTF">2024-09-23T16:31:26Z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